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D849C" w14:textId="77777777" w:rsidR="00146654" w:rsidRPr="00146654" w:rsidRDefault="00146654" w:rsidP="00146654">
      <w:pPr>
        <w:jc w:val="center"/>
        <w:rPr>
          <w:rFonts w:eastAsia="Times New Roman" w:cs="Calibri"/>
          <w:b/>
          <w:sz w:val="32"/>
          <w:szCs w:val="32"/>
        </w:rPr>
      </w:pPr>
      <w:r w:rsidRPr="00146654">
        <w:rPr>
          <w:rFonts w:eastAsia="Times New Roman" w:cs="Calibri"/>
          <w:b/>
          <w:sz w:val="32"/>
          <w:szCs w:val="32"/>
        </w:rPr>
        <w:t xml:space="preserve">STATEMENT OF SHARED RESPONSIBILITY </w:t>
      </w:r>
    </w:p>
    <w:p w14:paraId="1AA54464" w14:textId="77777777" w:rsidR="00146654" w:rsidRPr="00146654" w:rsidRDefault="00146654" w:rsidP="00146654">
      <w:pPr>
        <w:jc w:val="center"/>
        <w:rPr>
          <w:rFonts w:eastAsia="Times New Roman" w:cs="Calibri"/>
        </w:rPr>
      </w:pPr>
    </w:p>
    <w:p w14:paraId="3FEA90CE" w14:textId="2AB2AF42" w:rsidR="00146654" w:rsidRDefault="00146654" w:rsidP="00146654">
      <w:pPr>
        <w:rPr>
          <w:rFonts w:eastAsia="Times New Roman" w:cs="Calibri"/>
        </w:rPr>
      </w:pPr>
      <w:r>
        <w:rPr>
          <w:rFonts w:eastAsia="Times New Roman" w:cs="Calibri"/>
        </w:rPr>
        <w:t xml:space="preserve">August </w:t>
      </w:r>
      <w:r w:rsidR="00B52D1C">
        <w:rPr>
          <w:rFonts w:eastAsia="Times New Roman" w:cs="Calibri"/>
        </w:rPr>
        <w:t>3</w:t>
      </w:r>
      <w:r>
        <w:rPr>
          <w:rFonts w:eastAsia="Times New Roman" w:cs="Calibri"/>
        </w:rPr>
        <w:t>, 2020</w:t>
      </w:r>
    </w:p>
    <w:p w14:paraId="24C1F75E" w14:textId="77777777" w:rsidR="00146654" w:rsidRDefault="00146654" w:rsidP="00146654">
      <w:pPr>
        <w:rPr>
          <w:rFonts w:eastAsia="Times New Roman" w:cs="Calibri"/>
        </w:rPr>
      </w:pPr>
    </w:p>
    <w:p w14:paraId="403BA465" w14:textId="77777777" w:rsidR="00146654" w:rsidRPr="00146654" w:rsidRDefault="00146654" w:rsidP="00146654">
      <w:pPr>
        <w:rPr>
          <w:rFonts w:eastAsia="Times New Roman" w:cs="Calibri"/>
        </w:rPr>
      </w:pPr>
      <w:r w:rsidRPr="00146654">
        <w:rPr>
          <w:rFonts w:eastAsia="Times New Roman" w:cs="Calibri"/>
        </w:rPr>
        <w:t xml:space="preserve">Dear Wabash Community and </w:t>
      </w:r>
      <w:r>
        <w:rPr>
          <w:rFonts w:eastAsia="Times New Roman" w:cs="Calibri"/>
        </w:rPr>
        <w:t>Guests</w:t>
      </w:r>
      <w:r w:rsidRPr="00146654">
        <w:rPr>
          <w:rFonts w:eastAsia="Times New Roman" w:cs="Calibri"/>
        </w:rPr>
        <w:t xml:space="preserve">: </w:t>
      </w:r>
    </w:p>
    <w:p w14:paraId="4B1E88F6" w14:textId="77777777" w:rsidR="00146654" w:rsidRPr="00146654" w:rsidRDefault="00146654" w:rsidP="00146654">
      <w:pPr>
        <w:rPr>
          <w:rFonts w:eastAsia="Times New Roman" w:cs="Calibri"/>
        </w:rPr>
      </w:pPr>
    </w:p>
    <w:p w14:paraId="6D793023" w14:textId="77777777" w:rsidR="00146654" w:rsidRPr="00146654" w:rsidRDefault="00146654" w:rsidP="00146654">
      <w:pPr>
        <w:rPr>
          <w:rFonts w:eastAsia="Times New Roman" w:cs="Calibri"/>
        </w:rPr>
      </w:pPr>
      <w:r w:rsidRPr="00146654">
        <w:rPr>
          <w:rFonts w:eastAsia="Times New Roman" w:cs="Calibri"/>
        </w:rPr>
        <w:t xml:space="preserve">As we return to campus this </w:t>
      </w:r>
      <w:r>
        <w:rPr>
          <w:rFonts w:eastAsia="Times New Roman" w:cs="Calibri"/>
        </w:rPr>
        <w:t>f</w:t>
      </w:r>
      <w:r w:rsidRPr="00146654">
        <w:rPr>
          <w:rFonts w:eastAsia="Times New Roman" w:cs="Calibri"/>
        </w:rPr>
        <w:t xml:space="preserve">all, we live in uncertain times. Health and safety are paramount. But none of us can guarantee what shape COVID-19 will take, and none of us – including Wabash College – can guarantee a COVID-19-free environment. When we interact with others – at a grocery, in a restaurant, on the street, or on campus – there is a risk that we may contract COVID-19.  </w:t>
      </w:r>
    </w:p>
    <w:p w14:paraId="5D38A8B2" w14:textId="77777777" w:rsidR="00146654" w:rsidRPr="00146654" w:rsidRDefault="00146654" w:rsidP="00146654">
      <w:pPr>
        <w:rPr>
          <w:rFonts w:eastAsia="Times New Roman" w:cs="Calibri"/>
        </w:rPr>
      </w:pPr>
    </w:p>
    <w:p w14:paraId="61ACA9C6" w14:textId="418407BD" w:rsidR="00146654" w:rsidRPr="00146654" w:rsidRDefault="00146654" w:rsidP="00146654">
      <w:pPr>
        <w:rPr>
          <w:rFonts w:eastAsia="Times New Roman" w:cs="Calibri"/>
        </w:rPr>
      </w:pPr>
      <w:r w:rsidRPr="00146654">
        <w:rPr>
          <w:rFonts w:eastAsia="Times New Roman" w:cs="Calibri"/>
        </w:rPr>
        <w:t xml:space="preserve">Because any one of us could be infected and could infect others, </w:t>
      </w:r>
      <w:r>
        <w:rPr>
          <w:rFonts w:eastAsia="Times New Roman" w:cs="Calibri"/>
        </w:rPr>
        <w:t>each of</w:t>
      </w:r>
      <w:r w:rsidRPr="00146654">
        <w:rPr>
          <w:rFonts w:eastAsia="Times New Roman" w:cs="Calibri"/>
        </w:rPr>
        <w:t xml:space="preserve"> us must do his or her part to minimize this risk. </w:t>
      </w:r>
      <w:r w:rsidRPr="00135948">
        <w:rPr>
          <w:rFonts w:eastAsia="Times New Roman" w:cs="Calibri"/>
        </w:rPr>
        <w:t xml:space="preserve">Students must adhere to the </w:t>
      </w:r>
      <w:hyperlink r:id="rId8" w:history="1">
        <w:r w:rsidRPr="007577DE">
          <w:rPr>
            <w:rStyle w:val="Hyperlink"/>
            <w:rFonts w:eastAsia="Times New Roman" w:cs="Calibri"/>
          </w:rPr>
          <w:t>Gentleman’s Compact</w:t>
        </w:r>
      </w:hyperlink>
      <w:r w:rsidR="0075404A" w:rsidRPr="00135948">
        <w:rPr>
          <w:rFonts w:eastAsia="Times New Roman" w:cs="Calibri"/>
        </w:rPr>
        <w:t xml:space="preserve">, which is an </w:t>
      </w:r>
      <w:r w:rsidR="00135948">
        <w:rPr>
          <w:rFonts w:eastAsia="Times New Roman" w:cs="Calibri"/>
        </w:rPr>
        <w:t>application</w:t>
      </w:r>
      <w:r w:rsidR="0075404A" w:rsidRPr="00135948">
        <w:rPr>
          <w:rFonts w:eastAsia="Times New Roman" w:cs="Calibri"/>
        </w:rPr>
        <w:t xml:space="preserve"> of the Gentleman’s Rule, and </w:t>
      </w:r>
      <w:r w:rsidRPr="00135948">
        <w:rPr>
          <w:rFonts w:eastAsia="Times New Roman" w:cs="Calibri"/>
        </w:rPr>
        <w:t xml:space="preserve">faculty and staff must follow </w:t>
      </w:r>
      <w:r w:rsidR="004A3248" w:rsidRPr="00135948">
        <w:rPr>
          <w:rFonts w:eastAsia="Times New Roman" w:cs="Calibri"/>
        </w:rPr>
        <w:t xml:space="preserve">Wabash’s </w:t>
      </w:r>
      <w:hyperlink r:id="rId9" w:history="1">
        <w:r w:rsidRPr="007577DE">
          <w:rPr>
            <w:rStyle w:val="Hyperlink"/>
            <w:rFonts w:eastAsia="Times New Roman" w:cs="Calibri"/>
          </w:rPr>
          <w:t>Guidelines</w:t>
        </w:r>
        <w:r w:rsidR="004A3248" w:rsidRPr="007577DE">
          <w:rPr>
            <w:rStyle w:val="Hyperlink"/>
            <w:rFonts w:eastAsia="Times New Roman" w:cs="Calibri"/>
          </w:rPr>
          <w:t xml:space="preserve"> for Employees</w:t>
        </w:r>
      </w:hyperlink>
      <w:r w:rsidRPr="00135948">
        <w:rPr>
          <w:rFonts w:eastAsia="Times New Roman" w:cs="Calibri"/>
        </w:rPr>
        <w:t>.</w:t>
      </w:r>
      <w:r w:rsidRPr="00146654">
        <w:rPr>
          <w:rFonts w:eastAsia="Times New Roman" w:cs="Calibri"/>
        </w:rPr>
        <w:t xml:space="preserve"> Al</w:t>
      </w:r>
      <w:r w:rsidR="00950BEA">
        <w:rPr>
          <w:rFonts w:eastAsia="Times New Roman" w:cs="Calibri"/>
        </w:rPr>
        <w:t>l</w:t>
      </w:r>
      <w:r>
        <w:rPr>
          <w:rFonts w:eastAsia="Times New Roman" w:cs="Calibri"/>
        </w:rPr>
        <w:t xml:space="preserve"> of us</w:t>
      </w:r>
      <w:r w:rsidRPr="00146654">
        <w:rPr>
          <w:rFonts w:eastAsia="Times New Roman" w:cs="Calibri"/>
        </w:rPr>
        <w:t xml:space="preserve">, including </w:t>
      </w:r>
      <w:r>
        <w:rPr>
          <w:rFonts w:eastAsia="Times New Roman" w:cs="Calibri"/>
        </w:rPr>
        <w:t xml:space="preserve">our </w:t>
      </w:r>
      <w:r w:rsidRPr="00146654">
        <w:rPr>
          <w:rFonts w:eastAsia="Times New Roman" w:cs="Calibri"/>
        </w:rPr>
        <w:t xml:space="preserve">guests, must comply with national, state, and local public health requirements and guidance. Presently, these include, among other things: </w:t>
      </w:r>
    </w:p>
    <w:p w14:paraId="37FA0D76" w14:textId="77777777" w:rsidR="00146654" w:rsidRPr="00146654" w:rsidRDefault="00146654" w:rsidP="00146654">
      <w:pPr>
        <w:rPr>
          <w:rFonts w:eastAsia="Times New Roman" w:cs="Calibri"/>
        </w:rPr>
      </w:pPr>
    </w:p>
    <w:p w14:paraId="0EE33D5D" w14:textId="77777777" w:rsidR="00146654" w:rsidRPr="00146654" w:rsidRDefault="00146654" w:rsidP="00146654">
      <w:pPr>
        <w:pStyle w:val="ListParagraph"/>
        <w:numPr>
          <w:ilvl w:val="0"/>
          <w:numId w:val="1"/>
        </w:numPr>
        <w:rPr>
          <w:rFonts w:eastAsia="Times New Roman" w:cs="Calibri"/>
        </w:rPr>
      </w:pPr>
      <w:r>
        <w:rPr>
          <w:rFonts w:eastAsia="Times New Roman" w:cs="Calibri"/>
        </w:rPr>
        <w:t xml:space="preserve">Physical </w:t>
      </w:r>
      <w:r w:rsidRPr="00146654">
        <w:rPr>
          <w:rFonts w:eastAsia="Times New Roman" w:cs="Calibri"/>
        </w:rPr>
        <w:t>distancing</w:t>
      </w:r>
      <w:r>
        <w:rPr>
          <w:rFonts w:eastAsia="Times New Roman" w:cs="Calibri"/>
        </w:rPr>
        <w:t xml:space="preserve"> – maintain at least six feet of distance </w:t>
      </w:r>
      <w:r w:rsidR="00B21B78">
        <w:rPr>
          <w:rFonts w:eastAsia="Times New Roman" w:cs="Calibri"/>
        </w:rPr>
        <w:t xml:space="preserve">from others </w:t>
      </w:r>
      <w:r>
        <w:rPr>
          <w:rFonts w:eastAsia="Times New Roman" w:cs="Calibri"/>
        </w:rPr>
        <w:t>at all times;</w:t>
      </w:r>
      <w:r w:rsidRPr="00146654">
        <w:rPr>
          <w:rFonts w:eastAsia="Times New Roman" w:cs="Calibri"/>
        </w:rPr>
        <w:t xml:space="preserve"> </w:t>
      </w:r>
    </w:p>
    <w:p w14:paraId="3EB5D5ED" w14:textId="0835F8BA" w:rsidR="00146654" w:rsidRPr="00146654" w:rsidRDefault="002C7FD3" w:rsidP="00146654">
      <w:pPr>
        <w:pStyle w:val="ListParagraph"/>
        <w:numPr>
          <w:ilvl w:val="0"/>
          <w:numId w:val="1"/>
        </w:numPr>
        <w:rPr>
          <w:rFonts w:eastAsia="Times New Roman" w:cs="Calibri"/>
        </w:rPr>
      </w:pPr>
      <w:hyperlink r:id="rId10" w:history="1">
        <w:r w:rsidR="00146654" w:rsidRPr="002C7FD3">
          <w:rPr>
            <w:rStyle w:val="Hyperlink"/>
            <w:rFonts w:eastAsia="Times New Roman" w:cs="Calibri"/>
          </w:rPr>
          <w:t>Wearing a mask in public</w:t>
        </w:r>
      </w:hyperlink>
      <w:bookmarkStart w:id="0" w:name="_GoBack"/>
      <w:bookmarkEnd w:id="0"/>
      <w:r w:rsidR="00146654" w:rsidRPr="00146654">
        <w:rPr>
          <w:rFonts w:eastAsia="Times New Roman" w:cs="Calibri"/>
        </w:rPr>
        <w:t xml:space="preserve"> and whe</w:t>
      </w:r>
      <w:r w:rsidR="00B21B78">
        <w:rPr>
          <w:rFonts w:eastAsia="Times New Roman" w:cs="Calibri"/>
        </w:rPr>
        <w:t>n and wher</w:t>
      </w:r>
      <w:r w:rsidR="00146654" w:rsidRPr="00146654">
        <w:rPr>
          <w:rFonts w:eastAsia="Times New Roman" w:cs="Calibri"/>
        </w:rPr>
        <w:t xml:space="preserve">e </w:t>
      </w:r>
      <w:r w:rsidR="00146654">
        <w:rPr>
          <w:rFonts w:eastAsia="Times New Roman" w:cs="Calibri"/>
        </w:rPr>
        <w:t>physical</w:t>
      </w:r>
      <w:r w:rsidR="00146654" w:rsidRPr="00146654">
        <w:rPr>
          <w:rFonts w:eastAsia="Times New Roman" w:cs="Calibri"/>
        </w:rPr>
        <w:t xml:space="preserve"> distancing is not possible</w:t>
      </w:r>
      <w:r w:rsidR="00146654">
        <w:rPr>
          <w:rFonts w:eastAsia="Times New Roman" w:cs="Calibri"/>
        </w:rPr>
        <w:t>;</w:t>
      </w:r>
      <w:r w:rsidR="00146654" w:rsidRPr="00146654">
        <w:rPr>
          <w:rFonts w:eastAsia="Times New Roman" w:cs="Calibri"/>
        </w:rPr>
        <w:t xml:space="preserve"> </w:t>
      </w:r>
    </w:p>
    <w:p w14:paraId="60DCC754" w14:textId="42D42FC4" w:rsidR="00146654" w:rsidRPr="00146654" w:rsidRDefault="00146654" w:rsidP="00146654">
      <w:pPr>
        <w:pStyle w:val="ListParagraph"/>
        <w:numPr>
          <w:ilvl w:val="0"/>
          <w:numId w:val="1"/>
        </w:numPr>
        <w:rPr>
          <w:rFonts w:eastAsia="Times New Roman" w:cs="Calibri"/>
        </w:rPr>
      </w:pPr>
      <w:r>
        <w:rPr>
          <w:rFonts w:eastAsia="Times New Roman" w:cs="Calibri"/>
        </w:rPr>
        <w:t>F</w:t>
      </w:r>
      <w:r w:rsidRPr="00146654">
        <w:rPr>
          <w:rFonts w:eastAsia="Times New Roman" w:cs="Calibri"/>
        </w:rPr>
        <w:t>requent handwashing</w:t>
      </w:r>
      <w:r>
        <w:rPr>
          <w:rFonts w:eastAsia="Times New Roman" w:cs="Calibri"/>
        </w:rPr>
        <w:t xml:space="preserve"> with soap for at least 20 seconds</w:t>
      </w:r>
      <w:r w:rsidR="004A3248">
        <w:rPr>
          <w:rFonts w:eastAsia="Times New Roman" w:cs="Calibri"/>
        </w:rPr>
        <w:t xml:space="preserve"> (using hand sanitizer if soap is not available)</w:t>
      </w:r>
      <w:r>
        <w:rPr>
          <w:rFonts w:eastAsia="Times New Roman" w:cs="Calibri"/>
        </w:rPr>
        <w:t>;</w:t>
      </w:r>
    </w:p>
    <w:p w14:paraId="10D7C061" w14:textId="07424924" w:rsidR="00B21B78" w:rsidRDefault="00B21B78" w:rsidP="00146654">
      <w:pPr>
        <w:pStyle w:val="ListParagraph"/>
        <w:numPr>
          <w:ilvl w:val="0"/>
          <w:numId w:val="1"/>
        </w:numPr>
        <w:rPr>
          <w:rFonts w:eastAsia="Times New Roman" w:cs="Calibri"/>
        </w:rPr>
      </w:pPr>
      <w:r>
        <w:rPr>
          <w:rFonts w:eastAsia="Times New Roman" w:cs="Calibri"/>
        </w:rPr>
        <w:t xml:space="preserve">Using the </w:t>
      </w:r>
      <w:hyperlink r:id="rId11" w:history="1">
        <w:r w:rsidRPr="007577DE">
          <w:rPr>
            <w:rStyle w:val="Hyperlink"/>
            <w:rFonts w:eastAsia="Times New Roman" w:cs="Calibri"/>
          </w:rPr>
          <w:t>Daily Symptom Monitoring App</w:t>
        </w:r>
      </w:hyperlink>
      <w:r>
        <w:rPr>
          <w:rFonts w:eastAsia="Times New Roman" w:cs="Calibri"/>
        </w:rPr>
        <w:t xml:space="preserve"> each day before coming to campus;</w:t>
      </w:r>
    </w:p>
    <w:p w14:paraId="3FFBFB11" w14:textId="77777777" w:rsidR="00146654" w:rsidRPr="00146654" w:rsidRDefault="00146654" w:rsidP="00146654">
      <w:pPr>
        <w:pStyle w:val="ListParagraph"/>
        <w:numPr>
          <w:ilvl w:val="0"/>
          <w:numId w:val="1"/>
        </w:numPr>
        <w:rPr>
          <w:rFonts w:eastAsia="Times New Roman" w:cs="Calibri"/>
        </w:rPr>
      </w:pPr>
      <w:r>
        <w:rPr>
          <w:rFonts w:eastAsia="Times New Roman" w:cs="Calibri"/>
        </w:rPr>
        <w:t>N</w:t>
      </w:r>
      <w:r w:rsidRPr="00146654">
        <w:rPr>
          <w:rFonts w:eastAsia="Times New Roman" w:cs="Calibri"/>
        </w:rPr>
        <w:t xml:space="preserve">ot coming to campus unless you receive a green “GO” on the </w:t>
      </w:r>
      <w:r>
        <w:rPr>
          <w:rFonts w:eastAsia="Times New Roman" w:cs="Calibri"/>
        </w:rPr>
        <w:t>COVID Pass A</w:t>
      </w:r>
      <w:r w:rsidRPr="00146654">
        <w:rPr>
          <w:rFonts w:eastAsia="Times New Roman" w:cs="Calibri"/>
        </w:rPr>
        <w:t>pp</w:t>
      </w:r>
      <w:r>
        <w:rPr>
          <w:rFonts w:eastAsia="Times New Roman" w:cs="Calibri"/>
        </w:rPr>
        <w:t>;</w:t>
      </w:r>
      <w:r w:rsidRPr="00146654">
        <w:rPr>
          <w:rFonts w:eastAsia="Times New Roman" w:cs="Calibri"/>
        </w:rPr>
        <w:t xml:space="preserve"> </w:t>
      </w:r>
    </w:p>
    <w:p w14:paraId="40DB8CFF" w14:textId="77777777" w:rsidR="00146654" w:rsidRPr="00146654" w:rsidRDefault="00146654" w:rsidP="00146654">
      <w:pPr>
        <w:pStyle w:val="ListParagraph"/>
        <w:numPr>
          <w:ilvl w:val="0"/>
          <w:numId w:val="1"/>
        </w:numPr>
        <w:rPr>
          <w:rFonts w:eastAsia="Times New Roman" w:cs="Calibri"/>
        </w:rPr>
      </w:pPr>
      <w:r>
        <w:rPr>
          <w:rFonts w:eastAsia="Times New Roman" w:cs="Calibri"/>
        </w:rPr>
        <w:t>I</w:t>
      </w:r>
      <w:r w:rsidRPr="00146654">
        <w:rPr>
          <w:rFonts w:eastAsia="Times New Roman" w:cs="Calibri"/>
        </w:rPr>
        <w:t>solating and quarantining when required</w:t>
      </w:r>
      <w:r>
        <w:rPr>
          <w:rFonts w:eastAsia="Times New Roman" w:cs="Calibri"/>
        </w:rPr>
        <w:t>;</w:t>
      </w:r>
      <w:r w:rsidRPr="00146654">
        <w:rPr>
          <w:rFonts w:eastAsia="Times New Roman" w:cs="Calibri"/>
        </w:rPr>
        <w:t xml:space="preserve"> and </w:t>
      </w:r>
    </w:p>
    <w:p w14:paraId="41BCF9F7" w14:textId="77777777" w:rsidR="00146654" w:rsidRPr="00146654" w:rsidRDefault="00146654" w:rsidP="00146654">
      <w:pPr>
        <w:pStyle w:val="ListParagraph"/>
        <w:numPr>
          <w:ilvl w:val="0"/>
          <w:numId w:val="1"/>
        </w:numPr>
        <w:rPr>
          <w:rFonts w:eastAsia="Times New Roman" w:cs="Calibri"/>
        </w:rPr>
      </w:pPr>
      <w:r>
        <w:rPr>
          <w:rFonts w:eastAsia="Times New Roman" w:cs="Calibri"/>
        </w:rPr>
        <w:t>P</w:t>
      </w:r>
      <w:r w:rsidRPr="00146654">
        <w:rPr>
          <w:rFonts w:eastAsia="Times New Roman" w:cs="Calibri"/>
        </w:rPr>
        <w:t>articipating in testing and in flu and other vaccination</w:t>
      </w:r>
      <w:r>
        <w:rPr>
          <w:rFonts w:eastAsia="Times New Roman" w:cs="Calibri"/>
        </w:rPr>
        <w:t>s</w:t>
      </w:r>
      <w:r w:rsidRPr="00146654">
        <w:rPr>
          <w:rFonts w:eastAsia="Times New Roman" w:cs="Calibri"/>
        </w:rPr>
        <w:t xml:space="preserve"> as the College directs.</w:t>
      </w:r>
    </w:p>
    <w:p w14:paraId="09CE3EB8" w14:textId="77777777" w:rsidR="00146654" w:rsidRPr="00146654" w:rsidRDefault="00146654" w:rsidP="00146654">
      <w:pPr>
        <w:ind w:left="720"/>
        <w:rPr>
          <w:rFonts w:eastAsia="Times New Roman" w:cs="Calibri"/>
        </w:rPr>
      </w:pPr>
      <w:r w:rsidRPr="00146654">
        <w:rPr>
          <w:rFonts w:eastAsia="Times New Roman" w:cs="Calibri"/>
        </w:rPr>
        <w:t xml:space="preserve">  </w:t>
      </w:r>
    </w:p>
    <w:p w14:paraId="4848BEFB" w14:textId="77777777" w:rsidR="00146654" w:rsidRPr="00146654" w:rsidRDefault="00146654" w:rsidP="00146654">
      <w:pPr>
        <w:rPr>
          <w:rFonts w:eastAsia="Times New Roman" w:cs="Calibri"/>
        </w:rPr>
      </w:pPr>
      <w:r w:rsidRPr="00146654">
        <w:rPr>
          <w:rFonts w:eastAsia="Times New Roman" w:cs="Calibri"/>
        </w:rPr>
        <w:t>All of us must remain alert because these requirements may change as public health conditions change. By coming on to campus, you acknowledge the risk of infection and agree to take the public health steps Wabash requires to reduce risk, not just for yourself, but for the safety of others as well.</w:t>
      </w:r>
    </w:p>
    <w:p w14:paraId="29D38E7C" w14:textId="77777777" w:rsidR="00146654" w:rsidRPr="00146654" w:rsidRDefault="00146654" w:rsidP="00146654">
      <w:pPr>
        <w:rPr>
          <w:rFonts w:eastAsia="Times New Roman" w:cs="Calibri"/>
        </w:rPr>
      </w:pPr>
    </w:p>
    <w:p w14:paraId="340DE2B8" w14:textId="77777777" w:rsidR="00146654" w:rsidRPr="00146654" w:rsidRDefault="00146654" w:rsidP="00146654">
      <w:pPr>
        <w:rPr>
          <w:rFonts w:eastAsia="Times New Roman" w:cs="Calibri"/>
        </w:rPr>
      </w:pPr>
      <w:r w:rsidRPr="00146654">
        <w:rPr>
          <w:rFonts w:eastAsia="Times New Roman" w:cs="Calibri"/>
        </w:rPr>
        <w:t xml:space="preserve">Even as we take these measures to reduce risk, we understand that COVID-19 will continue to </w:t>
      </w:r>
      <w:r>
        <w:rPr>
          <w:rFonts w:eastAsia="Times New Roman" w:cs="Calibri"/>
        </w:rPr>
        <w:t xml:space="preserve">have an </w:t>
      </w:r>
      <w:r w:rsidRPr="00146654">
        <w:rPr>
          <w:rFonts w:eastAsia="Times New Roman" w:cs="Calibri"/>
        </w:rPr>
        <w:t xml:space="preserve">impact </w:t>
      </w:r>
      <w:r>
        <w:rPr>
          <w:rFonts w:eastAsia="Times New Roman" w:cs="Calibri"/>
        </w:rPr>
        <w:t xml:space="preserve">on </w:t>
      </w:r>
      <w:r w:rsidRPr="00146654">
        <w:rPr>
          <w:rFonts w:eastAsia="Times New Roman" w:cs="Calibri"/>
        </w:rPr>
        <w:t xml:space="preserve">how Wabash educates students. </w:t>
      </w:r>
      <w:r w:rsidRPr="00135948">
        <w:rPr>
          <w:rFonts w:eastAsia="Times New Roman" w:cs="Calibri"/>
        </w:rPr>
        <w:t>While we have taken and will continue to take measures to permit in-person education and a residential experience to the extent possible, some courses will be taught in a hybrid or virtual environment. Because tuition and fees are paid in exchange for learning, academic credit, and various non-academic services that we provide, tuition and fees will not change no matter which teaching methods we use.</w:t>
      </w:r>
      <w:r w:rsidRPr="00146654">
        <w:rPr>
          <w:rFonts w:eastAsia="Times New Roman" w:cs="Calibri"/>
        </w:rPr>
        <w:t xml:space="preserve"> </w:t>
      </w:r>
    </w:p>
    <w:p w14:paraId="13BF851D" w14:textId="77777777" w:rsidR="00146654" w:rsidRPr="00146654" w:rsidRDefault="00146654" w:rsidP="00146654">
      <w:pPr>
        <w:rPr>
          <w:rFonts w:eastAsia="Times New Roman" w:cs="Calibri"/>
        </w:rPr>
      </w:pPr>
    </w:p>
    <w:p w14:paraId="35625BF6" w14:textId="77777777" w:rsidR="00146654" w:rsidRDefault="00146654" w:rsidP="00146654">
      <w:pPr>
        <w:rPr>
          <w:rFonts w:eastAsia="Times New Roman" w:cs="Calibri"/>
        </w:rPr>
      </w:pPr>
      <w:r w:rsidRPr="00146654">
        <w:rPr>
          <w:rFonts w:eastAsia="Times New Roman" w:cs="Calibri"/>
        </w:rPr>
        <w:t>Best wishes</w:t>
      </w:r>
      <w:r>
        <w:rPr>
          <w:rFonts w:eastAsia="Times New Roman" w:cs="Calibri"/>
        </w:rPr>
        <w:t xml:space="preserve"> for a safe, healthy, and successful semester</w:t>
      </w:r>
      <w:r w:rsidRPr="00146654">
        <w:rPr>
          <w:rFonts w:eastAsia="Times New Roman" w:cs="Calibri"/>
        </w:rPr>
        <w:t>,</w:t>
      </w:r>
    </w:p>
    <w:p w14:paraId="196ECF93" w14:textId="14FC8BE0" w:rsidR="00146654" w:rsidRDefault="00146654" w:rsidP="00146654">
      <w:pPr>
        <w:rPr>
          <w:rFonts w:eastAsia="Times New Roman" w:cs="Calibri"/>
        </w:rPr>
      </w:pPr>
    </w:p>
    <w:p w14:paraId="4B1E00C2" w14:textId="13E34F86" w:rsidR="00146654" w:rsidRDefault="00146654">
      <w:pPr>
        <w:rPr>
          <w:rFonts w:eastAsia="Times New Roman" w:cs="Calibri"/>
        </w:rPr>
      </w:pPr>
      <w:r w:rsidRPr="00146654">
        <w:rPr>
          <w:rFonts w:eastAsia="Times New Roman" w:cs="Calibri"/>
        </w:rPr>
        <w:t>Scott Feller</w:t>
      </w:r>
    </w:p>
    <w:p w14:paraId="126E868C" w14:textId="352C6B8C" w:rsidR="007577DE" w:rsidRPr="00146654" w:rsidRDefault="007577DE">
      <w:pPr>
        <w:rPr>
          <w:rFonts w:eastAsia="Times New Roman" w:cs="Calibri"/>
        </w:rPr>
      </w:pPr>
      <w:r>
        <w:rPr>
          <w:rFonts w:eastAsia="Times New Roman" w:cs="Calibri"/>
        </w:rPr>
        <w:t>President</w:t>
      </w:r>
    </w:p>
    <w:sectPr w:rsidR="007577DE" w:rsidRPr="00146654" w:rsidSect="00976239">
      <w:headerReference w:type="even" r:id="rId12"/>
      <w:headerReference w:type="default" r:id="rId13"/>
      <w:footerReference w:type="even" r:id="rId14"/>
      <w:footerReference w:type="default" r:id="rId15"/>
      <w:headerReference w:type="first" r:id="rId16"/>
      <w:footerReference w:type="first" r:id="rId17"/>
      <w:pgSz w:w="12240" w:h="15840"/>
      <w:pgMar w:top="720" w:right="1080" w:bottom="70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D553F" w14:textId="77777777" w:rsidR="00713275" w:rsidRDefault="00713275" w:rsidP="00C513FF">
      <w:r>
        <w:separator/>
      </w:r>
    </w:p>
  </w:endnote>
  <w:endnote w:type="continuationSeparator" w:id="0">
    <w:p w14:paraId="421DF0F2" w14:textId="77777777" w:rsidR="00713275" w:rsidRDefault="00713275" w:rsidP="00C51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Cambria"/>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titled Sans Light">
    <w:altName w:val="Segoe Script"/>
    <w:panose1 w:val="020B0604020202020204"/>
    <w:charset w:val="00"/>
    <w:family w:val="auto"/>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402DA" w14:textId="77777777" w:rsidR="006635E5" w:rsidRDefault="006635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4CDA1" w14:textId="77777777" w:rsidR="008B4764" w:rsidRDefault="008B4764" w:rsidP="008B4764">
    <w:pPr>
      <w:pStyle w:val="Footer"/>
      <w:jc w:val="right"/>
      <w:rPr>
        <w:rFonts w:ascii="Untitled Sans Light" w:hAnsi="Untitled Sans Light"/>
        <w:color w:val="CE0F18"/>
        <w:sz w:val="18"/>
        <w:szCs w:val="18"/>
      </w:rPr>
    </w:pPr>
  </w:p>
  <w:p w14:paraId="780158BA" w14:textId="77777777" w:rsidR="008B4764" w:rsidRPr="006635E5" w:rsidRDefault="008B4764" w:rsidP="008B4764">
    <w:pPr>
      <w:pStyle w:val="Footer"/>
      <w:jc w:val="right"/>
      <w:rPr>
        <w:rFonts w:cs="Calibri"/>
        <w:color w:val="CE0F18"/>
        <w:sz w:val="18"/>
        <w:szCs w:val="18"/>
      </w:rPr>
    </w:pPr>
  </w:p>
  <w:p w14:paraId="66B5BD19" w14:textId="77777777" w:rsidR="008B4764" w:rsidRPr="006635E5" w:rsidRDefault="00931781" w:rsidP="008B4764">
    <w:pPr>
      <w:pStyle w:val="Footer"/>
      <w:jc w:val="right"/>
      <w:rPr>
        <w:rFonts w:cs="Calibri"/>
      </w:rPr>
    </w:pPr>
    <w:r w:rsidRPr="006635E5">
      <w:rPr>
        <w:rFonts w:cs="Calibri"/>
        <w:color w:val="CE0F18"/>
        <w:sz w:val="18"/>
        <w:szCs w:val="18"/>
      </w:rPr>
      <w:t xml:space="preserve">President’s Office </w:t>
    </w:r>
    <w:r w:rsidRPr="006635E5">
      <w:rPr>
        <w:rFonts w:cs="Calibri"/>
        <w:color w:val="000000"/>
        <w:sz w:val="18"/>
        <w:szCs w:val="18"/>
      </w:rPr>
      <w:t>|</w:t>
    </w:r>
    <w:r w:rsidRPr="006635E5">
      <w:rPr>
        <w:rFonts w:cs="Calibri"/>
        <w:color w:val="CE0F18"/>
        <w:sz w:val="18"/>
        <w:szCs w:val="18"/>
      </w:rPr>
      <w:t xml:space="preserve"> </w:t>
    </w:r>
    <w:r w:rsidR="008B4764" w:rsidRPr="006635E5">
      <w:rPr>
        <w:rFonts w:cs="Calibri"/>
        <w:color w:val="CE0F18"/>
        <w:sz w:val="18"/>
        <w:szCs w:val="18"/>
      </w:rPr>
      <w:t xml:space="preserve">Wabash College </w:t>
    </w:r>
    <w:r w:rsidR="008B4764" w:rsidRPr="006635E5">
      <w:rPr>
        <w:rFonts w:cs="Calibri"/>
        <w:color w:val="000000"/>
        <w:sz w:val="18"/>
        <w:szCs w:val="18"/>
      </w:rPr>
      <w:t>|</w:t>
    </w:r>
    <w:r w:rsidR="008B4764" w:rsidRPr="006635E5">
      <w:rPr>
        <w:rFonts w:cs="Calibri"/>
        <w:color w:val="CE0F18"/>
        <w:sz w:val="18"/>
        <w:szCs w:val="18"/>
      </w:rPr>
      <w:t xml:space="preserve"> 301 W Wabash Ave, Crawfordsville, IN 47933 </w:t>
    </w:r>
    <w:r w:rsidR="008B4764" w:rsidRPr="006635E5">
      <w:rPr>
        <w:rFonts w:cs="Calibri"/>
        <w:color w:val="000000"/>
        <w:sz w:val="18"/>
        <w:szCs w:val="18"/>
      </w:rPr>
      <w:t>|</w:t>
    </w:r>
    <w:r w:rsidR="008B4764" w:rsidRPr="006635E5">
      <w:rPr>
        <w:rFonts w:cs="Calibri"/>
        <w:color w:val="CE0F18"/>
        <w:sz w:val="18"/>
        <w:szCs w:val="18"/>
      </w:rPr>
      <w:t xml:space="preserve"> 765-361-6100 </w:t>
    </w:r>
    <w:r w:rsidR="008B4764" w:rsidRPr="006635E5">
      <w:rPr>
        <w:rFonts w:cs="Calibri"/>
        <w:color w:val="000000"/>
        <w:sz w:val="18"/>
        <w:szCs w:val="18"/>
      </w:rPr>
      <w:t>|</w:t>
    </w:r>
    <w:r w:rsidR="008B4764" w:rsidRPr="006635E5">
      <w:rPr>
        <w:rFonts w:cs="Calibri"/>
        <w:color w:val="CE0F18"/>
        <w:sz w:val="18"/>
        <w:szCs w:val="18"/>
      </w:rPr>
      <w:t xml:space="preserve"> </w:t>
    </w:r>
    <w:r w:rsidR="008B4764" w:rsidRPr="006635E5">
      <w:rPr>
        <w:rFonts w:cs="Calibri"/>
        <w:b/>
        <w:bCs/>
        <w:color w:val="CE0F18"/>
        <w:sz w:val="18"/>
        <w:szCs w:val="18"/>
      </w:rPr>
      <w:t>wabash.edu</w:t>
    </w:r>
    <w:r w:rsidR="00DA7B1B">
      <w:rPr>
        <w:noProof/>
      </w:rPr>
      <w:drawing>
        <wp:anchor distT="0" distB="0" distL="114300" distR="114300" simplePos="0" relativeHeight="251657728" behindDoc="0" locked="0" layoutInCell="1" allowOverlap="1" wp14:anchorId="37BFACC7" wp14:editId="4F542D3A">
          <wp:simplePos x="0" y="0"/>
          <wp:positionH relativeFrom="column">
            <wp:posOffset>5778500</wp:posOffset>
          </wp:positionH>
          <wp:positionV relativeFrom="page">
            <wp:posOffset>9208135</wp:posOffset>
          </wp:positionV>
          <wp:extent cx="621665" cy="365760"/>
          <wp:effectExtent l="0" t="0" r="0" b="0"/>
          <wp:wrapThrough wrapText="bothSides">
            <wp:wrapPolygon edited="0">
              <wp:start x="0" y="0"/>
              <wp:lineTo x="0" y="21000"/>
              <wp:lineTo x="21181" y="21000"/>
              <wp:lineTo x="21181" y="0"/>
              <wp:lineTo x="0" y="0"/>
            </wp:wrapPolygon>
          </wp:wrapThrough>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3657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AF22F" w14:textId="77777777" w:rsidR="006635E5" w:rsidRDefault="00663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1B615" w14:textId="77777777" w:rsidR="00713275" w:rsidRDefault="00713275" w:rsidP="00C513FF">
      <w:r>
        <w:separator/>
      </w:r>
    </w:p>
  </w:footnote>
  <w:footnote w:type="continuationSeparator" w:id="0">
    <w:p w14:paraId="2086A943" w14:textId="77777777" w:rsidR="00713275" w:rsidRDefault="00713275" w:rsidP="00C51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B1B06" w14:textId="77777777" w:rsidR="006635E5" w:rsidRDefault="00663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53BD8" w14:textId="77777777" w:rsidR="00C513FF" w:rsidRDefault="00DA7B1B">
    <w:pPr>
      <w:pStyle w:val="Header"/>
    </w:pPr>
    <w:r w:rsidRPr="007422D5">
      <w:rPr>
        <w:noProof/>
      </w:rPr>
      <w:drawing>
        <wp:inline distT="0" distB="0" distL="0" distR="0" wp14:anchorId="16B9422E" wp14:editId="5C2CA4EB">
          <wp:extent cx="2146300" cy="364490"/>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6300" cy="364490"/>
                  </a:xfrm>
                  <a:prstGeom prst="rect">
                    <a:avLst/>
                  </a:prstGeom>
                  <a:noFill/>
                  <a:ln>
                    <a:noFill/>
                  </a:ln>
                </pic:spPr>
              </pic:pic>
            </a:graphicData>
          </a:graphic>
        </wp:inline>
      </w:drawing>
    </w:r>
  </w:p>
  <w:p w14:paraId="57D57F98" w14:textId="77777777" w:rsidR="008B4764" w:rsidRDefault="008B47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9C421" w14:textId="77777777" w:rsidR="006635E5" w:rsidRDefault="00663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970C7F"/>
    <w:multiLevelType w:val="hybridMultilevel"/>
    <w:tmpl w:val="3EACB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654"/>
    <w:rsid w:val="00071542"/>
    <w:rsid w:val="00135948"/>
    <w:rsid w:val="00146654"/>
    <w:rsid w:val="001946DA"/>
    <w:rsid w:val="002038DD"/>
    <w:rsid w:val="00212F39"/>
    <w:rsid w:val="002B0A53"/>
    <w:rsid w:val="002C7FD3"/>
    <w:rsid w:val="00421688"/>
    <w:rsid w:val="004A3248"/>
    <w:rsid w:val="004D5F2C"/>
    <w:rsid w:val="00505E12"/>
    <w:rsid w:val="005A5444"/>
    <w:rsid w:val="006635E5"/>
    <w:rsid w:val="006901A8"/>
    <w:rsid w:val="00713275"/>
    <w:rsid w:val="0075404A"/>
    <w:rsid w:val="007577DE"/>
    <w:rsid w:val="008B4764"/>
    <w:rsid w:val="00931781"/>
    <w:rsid w:val="00950BEA"/>
    <w:rsid w:val="00966A25"/>
    <w:rsid w:val="00976239"/>
    <w:rsid w:val="009A0823"/>
    <w:rsid w:val="00A015B5"/>
    <w:rsid w:val="00AE5B45"/>
    <w:rsid w:val="00B21B78"/>
    <w:rsid w:val="00B52D1C"/>
    <w:rsid w:val="00BE6F2B"/>
    <w:rsid w:val="00C513FF"/>
    <w:rsid w:val="00D2070F"/>
    <w:rsid w:val="00DA7B1B"/>
    <w:rsid w:val="00FC3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B4A23"/>
  <w14:defaultImageDpi w14:val="32767"/>
  <w15:chartTrackingRefBased/>
  <w15:docId w15:val="{19621BC1-C941-754D-A56A-B2B4A7A79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66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3FF"/>
    <w:pPr>
      <w:tabs>
        <w:tab w:val="center" w:pos="4680"/>
        <w:tab w:val="right" w:pos="9360"/>
      </w:tabs>
    </w:pPr>
  </w:style>
  <w:style w:type="character" w:customStyle="1" w:styleId="HeaderChar">
    <w:name w:val="Header Char"/>
    <w:basedOn w:val="DefaultParagraphFont"/>
    <w:link w:val="Header"/>
    <w:uiPriority w:val="99"/>
    <w:rsid w:val="00C513FF"/>
  </w:style>
  <w:style w:type="paragraph" w:styleId="Footer">
    <w:name w:val="footer"/>
    <w:basedOn w:val="Normal"/>
    <w:link w:val="FooterChar"/>
    <w:uiPriority w:val="99"/>
    <w:unhideWhenUsed/>
    <w:rsid w:val="00C513FF"/>
    <w:pPr>
      <w:tabs>
        <w:tab w:val="center" w:pos="4680"/>
        <w:tab w:val="right" w:pos="9360"/>
      </w:tabs>
    </w:pPr>
  </w:style>
  <w:style w:type="character" w:customStyle="1" w:styleId="FooterChar">
    <w:name w:val="Footer Char"/>
    <w:basedOn w:val="DefaultParagraphFont"/>
    <w:link w:val="Footer"/>
    <w:uiPriority w:val="99"/>
    <w:rsid w:val="00C513FF"/>
  </w:style>
  <w:style w:type="paragraph" w:styleId="ListParagraph">
    <w:name w:val="List Paragraph"/>
    <w:basedOn w:val="Normal"/>
    <w:uiPriority w:val="34"/>
    <w:qFormat/>
    <w:rsid w:val="00146654"/>
    <w:pPr>
      <w:ind w:left="720"/>
      <w:contextualSpacing/>
    </w:pPr>
  </w:style>
  <w:style w:type="character" w:styleId="Hyperlink">
    <w:name w:val="Hyperlink"/>
    <w:basedOn w:val="DefaultParagraphFont"/>
    <w:uiPriority w:val="99"/>
    <w:unhideWhenUsed/>
    <w:rsid w:val="007577DE"/>
    <w:rPr>
      <w:color w:val="0563C1" w:themeColor="hyperlink"/>
      <w:u w:val="single"/>
    </w:rPr>
  </w:style>
  <w:style w:type="character" w:styleId="UnresolvedMention">
    <w:name w:val="Unresolved Mention"/>
    <w:basedOn w:val="DefaultParagraphFont"/>
    <w:uiPriority w:val="99"/>
    <w:rsid w:val="00757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251813">
      <w:bodyDiv w:val="1"/>
      <w:marLeft w:val="0"/>
      <w:marRight w:val="0"/>
      <w:marTop w:val="0"/>
      <w:marBottom w:val="0"/>
      <w:divBdr>
        <w:top w:val="none" w:sz="0" w:space="0" w:color="auto"/>
        <w:left w:val="none" w:sz="0" w:space="0" w:color="auto"/>
        <w:bottom w:val="none" w:sz="0" w:space="0" w:color="auto"/>
        <w:right w:val="none" w:sz="0" w:space="0" w:color="auto"/>
      </w:divBdr>
    </w:div>
    <w:div w:id="13806680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bash.edu/covid/docs/Gentleman_s_Compact.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bash.edu/covidpas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wabash.edu/covid/docs/Mask_and_Face_Covering_Guideline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abash.edu/covid/docs/_Guidelines_for_Employees_07-22-20.pdf"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midonj/Desktop/Desktop%20for%20Jim/Digital%20Stationery%20and%20Signatures/President%20Stationery%20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7A83886-574E-D244-8D42-EC075EAF9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President Stationery Final.dot</Template>
  <TotalTime>13</TotalTime>
  <Pages>1</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cp:lastPrinted>2020-08-03T15:35:00Z</cp:lastPrinted>
  <dcterms:created xsi:type="dcterms:W3CDTF">2020-07-28T13:38:00Z</dcterms:created>
  <dcterms:modified xsi:type="dcterms:W3CDTF">2020-08-03T15:40:00Z</dcterms:modified>
</cp:coreProperties>
</file>