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1E" w:rsidRPr="006D6CA5" w:rsidRDefault="006D6CA5" w:rsidP="006D6CA5">
      <w:pPr>
        <w:jc w:val="center"/>
        <w:rPr>
          <w:b/>
          <w:sz w:val="36"/>
          <w:szCs w:val="36"/>
        </w:rPr>
      </w:pPr>
      <w:r w:rsidRPr="006D6CA5">
        <w:rPr>
          <w:b/>
          <w:sz w:val="36"/>
          <w:szCs w:val="36"/>
        </w:rPr>
        <w:t>Wabash College Off-Campus Study Cost Worksheet</w:t>
      </w:r>
    </w:p>
    <w:p w:rsidR="006D6CA5" w:rsidRPr="006D6CA5" w:rsidRDefault="006D6CA5" w:rsidP="006D6CA5">
      <w:pPr>
        <w:jc w:val="center"/>
        <w:rPr>
          <w:b/>
          <w:sz w:val="28"/>
          <w:szCs w:val="28"/>
        </w:rPr>
      </w:pPr>
      <w:r w:rsidRPr="006D6CA5">
        <w:rPr>
          <w:b/>
          <w:sz w:val="28"/>
          <w:szCs w:val="28"/>
        </w:rPr>
        <w:t>Fall 2015</w:t>
      </w:r>
    </w:p>
    <w:p w:rsidR="006D6CA5" w:rsidRDefault="006D6CA5">
      <w:r>
        <w:t>Use this worksheet to estimate the total cost of your program and then compare it with the costs you’d have if you were studying on campus.  Costs for your program off campus should be included on the provider’s website.  Ask Amy Weir for assistance if you cannot locate the</w:t>
      </w:r>
      <w:r w:rsidR="00940F6E">
        <w:t xml:space="preserve"> cost details you need.</w:t>
      </w:r>
    </w:p>
    <w:p w:rsidR="00983D46" w:rsidRDefault="00983D46">
      <w:pPr>
        <w:rPr>
          <w:b/>
        </w:rPr>
        <w:sectPr w:rsidR="00983D46">
          <w:pgSz w:w="12240" w:h="15840"/>
          <w:pgMar w:top="1440" w:right="1440" w:bottom="1440" w:left="1440" w:header="720" w:footer="720" w:gutter="0"/>
          <w:cols w:space="720"/>
          <w:docGrid w:linePitch="360"/>
        </w:sectPr>
      </w:pPr>
    </w:p>
    <w:p w:rsidR="006D6CA5" w:rsidRDefault="006D6CA5">
      <w:r w:rsidRPr="00B04E82">
        <w:rPr>
          <w:b/>
        </w:rPr>
        <w:lastRenderedPageBreak/>
        <w:t xml:space="preserve">Cost of a semester </w:t>
      </w:r>
      <w:r w:rsidRPr="00B04E82">
        <w:rPr>
          <w:b/>
          <w:u w:val="single"/>
        </w:rPr>
        <w:t>ON</w:t>
      </w:r>
      <w:r w:rsidRPr="00B04E82">
        <w:rPr>
          <w:b/>
        </w:rPr>
        <w:t xml:space="preserve"> Campus</w:t>
      </w:r>
      <w:r w:rsidRPr="00B04E82">
        <w:rPr>
          <w:b/>
        </w:rPr>
        <w:tab/>
      </w:r>
      <w:r w:rsidR="00983D46">
        <w:tab/>
      </w:r>
      <w:r w:rsidR="00983D46">
        <w:tab/>
      </w:r>
      <w:r w:rsidR="00983D46">
        <w:tab/>
        <w:t xml:space="preserve">   </w:t>
      </w:r>
      <w:r w:rsidR="00983D46" w:rsidRPr="00983D46">
        <w:rPr>
          <w:b/>
        </w:rPr>
        <w:t xml:space="preserve">Estimated Cost of Semester </w:t>
      </w:r>
      <w:r w:rsidR="00983D46" w:rsidRPr="00983D46">
        <w:rPr>
          <w:b/>
          <w:u w:val="single"/>
        </w:rPr>
        <w:t>OFF</w:t>
      </w:r>
      <w:r w:rsidR="00983D46" w:rsidRPr="00983D46">
        <w:rPr>
          <w:b/>
        </w:rPr>
        <w:t>-campus</w:t>
      </w:r>
      <w:r>
        <w:tab/>
      </w:r>
    </w:p>
    <w:tbl>
      <w:tblPr>
        <w:tblStyle w:val="TableGrid"/>
        <w:tblpPr w:leftFromText="180" w:rightFromText="180" w:vertAnchor="text" w:horzAnchor="margin" w:tblpXSpec="right" w:tblpY="114"/>
        <w:tblW w:w="0" w:type="auto"/>
        <w:tblLayout w:type="fixed"/>
        <w:tblLook w:val="04A0" w:firstRow="1" w:lastRow="0" w:firstColumn="1" w:lastColumn="0" w:noHBand="0" w:noVBand="1"/>
      </w:tblPr>
      <w:tblGrid>
        <w:gridCol w:w="3060"/>
        <w:gridCol w:w="1075"/>
      </w:tblGrid>
      <w:tr w:rsidR="00983D46" w:rsidTr="00983D46">
        <w:tc>
          <w:tcPr>
            <w:tcW w:w="3060" w:type="dxa"/>
          </w:tcPr>
          <w:p w:rsidR="00983D46" w:rsidRDefault="00983D46" w:rsidP="00983D46">
            <w:r>
              <w:t>Wabash Tuition</w:t>
            </w:r>
          </w:p>
        </w:tc>
        <w:tc>
          <w:tcPr>
            <w:tcW w:w="1075" w:type="dxa"/>
          </w:tcPr>
          <w:p w:rsidR="00983D46" w:rsidRDefault="00983D46" w:rsidP="00983D46">
            <w:r>
              <w:t>$19,665</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Off-Campus Study Fee</w:t>
            </w:r>
          </w:p>
        </w:tc>
        <w:tc>
          <w:tcPr>
            <w:tcW w:w="1075" w:type="dxa"/>
          </w:tcPr>
          <w:p w:rsidR="00983D46" w:rsidRDefault="00983D46" w:rsidP="00983D46">
            <w:r>
              <w:t>$1,000</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 xml:space="preserve">Accommodations </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 xml:space="preserve">Meals </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D233C1" w:rsidP="00983D46">
            <w:r>
              <w:t>Airfare (both to and from your program site)</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 xml:space="preserve">Field trips/excursions </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D233C1" w:rsidP="00983D46">
            <w:r>
              <w:t>On-site Transportation</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D233C1" w:rsidP="00983D46">
            <w:r>
              <w:t>Books &amp; supplies</w:t>
            </w:r>
            <w:r w:rsidR="00983D46">
              <w:t xml:space="preserve"> (estimated)</w:t>
            </w:r>
          </w:p>
        </w:tc>
        <w:tc>
          <w:tcPr>
            <w:tcW w:w="1075" w:type="dxa"/>
          </w:tcPr>
          <w:p w:rsidR="00983D46" w:rsidRDefault="00CB5EB1"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Passport &amp; photos</w:t>
            </w:r>
            <w:bookmarkStart w:id="0" w:name="_GoBack"/>
            <w:bookmarkEnd w:id="0"/>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Visa, if necessary</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Immunizations, if necessary</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Spending money</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r>
              <w:t>All other</w:t>
            </w:r>
          </w:p>
        </w:tc>
        <w:tc>
          <w:tcPr>
            <w:tcW w:w="1075" w:type="dxa"/>
          </w:tcPr>
          <w:p w:rsidR="00983D46" w:rsidRDefault="00983D46" w:rsidP="00983D46">
            <w:r>
              <w:t>$</w:t>
            </w:r>
          </w:p>
        </w:tc>
      </w:tr>
      <w:tr w:rsidR="00983D46" w:rsidTr="00983D46">
        <w:tc>
          <w:tcPr>
            <w:tcW w:w="3060" w:type="dxa"/>
          </w:tcPr>
          <w:p w:rsidR="00983D46" w:rsidRDefault="00983D46" w:rsidP="00983D46"/>
        </w:tc>
        <w:tc>
          <w:tcPr>
            <w:tcW w:w="1075" w:type="dxa"/>
          </w:tcPr>
          <w:p w:rsidR="00983D46" w:rsidRDefault="00983D46" w:rsidP="00983D46"/>
        </w:tc>
      </w:tr>
      <w:tr w:rsidR="00983D46" w:rsidTr="00983D46">
        <w:tc>
          <w:tcPr>
            <w:tcW w:w="3060" w:type="dxa"/>
          </w:tcPr>
          <w:p w:rsidR="00983D46" w:rsidRDefault="00983D46" w:rsidP="00983D46">
            <w:pPr>
              <w:rPr>
                <w:b/>
              </w:rPr>
            </w:pPr>
            <w:r w:rsidRPr="00940F6E">
              <w:rPr>
                <w:b/>
              </w:rPr>
              <w:t>Total cost</w:t>
            </w:r>
          </w:p>
          <w:p w:rsidR="00983D46" w:rsidRPr="00940F6E" w:rsidRDefault="00983D46" w:rsidP="00983D46">
            <w:pPr>
              <w:rPr>
                <w:b/>
              </w:rPr>
            </w:pPr>
          </w:p>
        </w:tc>
        <w:tc>
          <w:tcPr>
            <w:tcW w:w="1075" w:type="dxa"/>
          </w:tcPr>
          <w:p w:rsidR="00983D46" w:rsidRDefault="00983D46" w:rsidP="00983D46">
            <w:r>
              <w:t>$</w:t>
            </w:r>
          </w:p>
        </w:tc>
      </w:tr>
    </w:tbl>
    <w:tbl>
      <w:tblPr>
        <w:tblStyle w:val="TableGrid"/>
        <w:tblpPr w:leftFromText="180" w:rightFromText="180" w:vertAnchor="page" w:horzAnchor="margin" w:tblpY="4186"/>
        <w:tblW w:w="0" w:type="auto"/>
        <w:tblLook w:val="04A0" w:firstRow="1" w:lastRow="0" w:firstColumn="1" w:lastColumn="0" w:noHBand="0" w:noVBand="1"/>
      </w:tblPr>
      <w:tblGrid>
        <w:gridCol w:w="3236"/>
        <w:gridCol w:w="940"/>
      </w:tblGrid>
      <w:tr w:rsidR="00983D46" w:rsidTr="00983D46">
        <w:tc>
          <w:tcPr>
            <w:tcW w:w="3236" w:type="dxa"/>
          </w:tcPr>
          <w:p w:rsidR="00983D46" w:rsidRDefault="00983D46" w:rsidP="00983D46">
            <w:r>
              <w:t>Tuition</w:t>
            </w:r>
          </w:p>
        </w:tc>
        <w:tc>
          <w:tcPr>
            <w:tcW w:w="940" w:type="dxa"/>
          </w:tcPr>
          <w:p w:rsidR="00983D46" w:rsidRDefault="00983D46" w:rsidP="00983D46">
            <w:r>
              <w:t>$19,665</w:t>
            </w:r>
          </w:p>
        </w:tc>
      </w:tr>
      <w:tr w:rsidR="00983D46" w:rsidTr="00983D46">
        <w:tc>
          <w:tcPr>
            <w:tcW w:w="3236" w:type="dxa"/>
          </w:tcPr>
          <w:p w:rsidR="00983D46" w:rsidRDefault="00983D46" w:rsidP="00983D46"/>
        </w:tc>
        <w:tc>
          <w:tcPr>
            <w:tcW w:w="940" w:type="dxa"/>
          </w:tcPr>
          <w:p w:rsidR="00983D46" w:rsidRDefault="00983D46" w:rsidP="00983D46"/>
        </w:tc>
      </w:tr>
      <w:tr w:rsidR="00983D46" w:rsidTr="00983D46">
        <w:tc>
          <w:tcPr>
            <w:tcW w:w="3236" w:type="dxa"/>
          </w:tcPr>
          <w:p w:rsidR="00983D46" w:rsidRDefault="00983D46" w:rsidP="00983D46">
            <w:r>
              <w:t>Activities Fee</w:t>
            </w:r>
          </w:p>
        </w:tc>
        <w:tc>
          <w:tcPr>
            <w:tcW w:w="940" w:type="dxa"/>
          </w:tcPr>
          <w:p w:rsidR="00983D46" w:rsidRDefault="00983D46" w:rsidP="00983D46">
            <w:r>
              <w:t>$225</w:t>
            </w:r>
          </w:p>
        </w:tc>
      </w:tr>
      <w:tr w:rsidR="00983D46" w:rsidTr="00983D46">
        <w:tc>
          <w:tcPr>
            <w:tcW w:w="3236" w:type="dxa"/>
          </w:tcPr>
          <w:p w:rsidR="00983D46" w:rsidRDefault="00983D46" w:rsidP="00983D46"/>
        </w:tc>
        <w:tc>
          <w:tcPr>
            <w:tcW w:w="940" w:type="dxa"/>
          </w:tcPr>
          <w:p w:rsidR="00983D46" w:rsidRDefault="00983D46" w:rsidP="00983D46"/>
        </w:tc>
      </w:tr>
      <w:tr w:rsidR="00983D46" w:rsidTr="00983D46">
        <w:tc>
          <w:tcPr>
            <w:tcW w:w="3236" w:type="dxa"/>
          </w:tcPr>
          <w:p w:rsidR="00983D46" w:rsidRDefault="00983D46" w:rsidP="00983D46">
            <w:r>
              <w:t>Health Center Fee</w:t>
            </w:r>
          </w:p>
        </w:tc>
        <w:tc>
          <w:tcPr>
            <w:tcW w:w="940" w:type="dxa"/>
          </w:tcPr>
          <w:p w:rsidR="00983D46" w:rsidRDefault="00983D46" w:rsidP="00983D46">
            <w:r>
              <w:t>$100</w:t>
            </w:r>
          </w:p>
        </w:tc>
      </w:tr>
      <w:tr w:rsidR="00983D46" w:rsidTr="00983D46">
        <w:tc>
          <w:tcPr>
            <w:tcW w:w="3236" w:type="dxa"/>
          </w:tcPr>
          <w:p w:rsidR="00983D46" w:rsidRDefault="00983D46" w:rsidP="00983D46"/>
        </w:tc>
        <w:tc>
          <w:tcPr>
            <w:tcW w:w="940" w:type="dxa"/>
          </w:tcPr>
          <w:p w:rsidR="00983D46" w:rsidRDefault="00983D46" w:rsidP="00983D46"/>
        </w:tc>
      </w:tr>
      <w:tr w:rsidR="00983D46" w:rsidTr="00983D46">
        <w:tc>
          <w:tcPr>
            <w:tcW w:w="3236" w:type="dxa"/>
          </w:tcPr>
          <w:p w:rsidR="00983D46" w:rsidRDefault="00983D46" w:rsidP="00983D46">
            <w:r>
              <w:t>Room &amp; Board</w:t>
            </w:r>
            <w:r w:rsidR="00D233C1">
              <w:t xml:space="preserve"> (obtain </w:t>
            </w:r>
            <w:hyperlink r:id="rId4" w:history="1">
              <w:r w:rsidR="00D233C1" w:rsidRPr="00D233C1">
                <w:rPr>
                  <w:rStyle w:val="Hyperlink"/>
                </w:rPr>
                <w:t>here</w:t>
              </w:r>
            </w:hyperlink>
            <w:r w:rsidR="00D233C1">
              <w:t>)</w:t>
            </w:r>
          </w:p>
        </w:tc>
        <w:tc>
          <w:tcPr>
            <w:tcW w:w="940" w:type="dxa"/>
          </w:tcPr>
          <w:p w:rsidR="00983D46" w:rsidRDefault="00983D46" w:rsidP="00983D46">
            <w:r>
              <w:t>$</w:t>
            </w:r>
          </w:p>
        </w:tc>
      </w:tr>
      <w:tr w:rsidR="00983D46" w:rsidTr="00983D46">
        <w:tc>
          <w:tcPr>
            <w:tcW w:w="3236" w:type="dxa"/>
          </w:tcPr>
          <w:p w:rsidR="00983D46" w:rsidRDefault="00983D46" w:rsidP="00983D46"/>
        </w:tc>
        <w:tc>
          <w:tcPr>
            <w:tcW w:w="940" w:type="dxa"/>
          </w:tcPr>
          <w:p w:rsidR="00983D46" w:rsidRDefault="00983D46" w:rsidP="00983D46"/>
        </w:tc>
      </w:tr>
      <w:tr w:rsidR="00983D46" w:rsidTr="00983D46">
        <w:tc>
          <w:tcPr>
            <w:tcW w:w="3236" w:type="dxa"/>
          </w:tcPr>
          <w:p w:rsidR="00983D46" w:rsidRDefault="00983D46" w:rsidP="00983D46">
            <w:r>
              <w:t>Books &amp; supplied (estimated)</w:t>
            </w:r>
          </w:p>
        </w:tc>
        <w:tc>
          <w:tcPr>
            <w:tcW w:w="940" w:type="dxa"/>
          </w:tcPr>
          <w:p w:rsidR="00983D46" w:rsidRDefault="00983D46" w:rsidP="00983D46">
            <w:r>
              <w:t>$500</w:t>
            </w:r>
          </w:p>
        </w:tc>
      </w:tr>
      <w:tr w:rsidR="00983D46" w:rsidTr="00983D46">
        <w:tc>
          <w:tcPr>
            <w:tcW w:w="3236" w:type="dxa"/>
          </w:tcPr>
          <w:p w:rsidR="00983D46" w:rsidRDefault="00983D46" w:rsidP="00983D46"/>
        </w:tc>
        <w:tc>
          <w:tcPr>
            <w:tcW w:w="940" w:type="dxa"/>
          </w:tcPr>
          <w:p w:rsidR="00983D46" w:rsidRDefault="00983D46" w:rsidP="00983D46"/>
        </w:tc>
      </w:tr>
      <w:tr w:rsidR="00983D46" w:rsidTr="00983D46">
        <w:tc>
          <w:tcPr>
            <w:tcW w:w="3236" w:type="dxa"/>
          </w:tcPr>
          <w:p w:rsidR="00983D46" w:rsidRDefault="00983D46" w:rsidP="00983D46">
            <w:r>
              <w:t>Personal (estimated)</w:t>
            </w:r>
          </w:p>
        </w:tc>
        <w:tc>
          <w:tcPr>
            <w:tcW w:w="940" w:type="dxa"/>
          </w:tcPr>
          <w:p w:rsidR="00983D46" w:rsidRDefault="00983D46" w:rsidP="00983D46">
            <w:r>
              <w:t>$750</w:t>
            </w:r>
          </w:p>
        </w:tc>
      </w:tr>
      <w:tr w:rsidR="00983D46" w:rsidTr="00983D46">
        <w:tc>
          <w:tcPr>
            <w:tcW w:w="3236" w:type="dxa"/>
          </w:tcPr>
          <w:p w:rsidR="00983D46" w:rsidRDefault="00983D46" w:rsidP="00983D46"/>
        </w:tc>
        <w:tc>
          <w:tcPr>
            <w:tcW w:w="940" w:type="dxa"/>
          </w:tcPr>
          <w:p w:rsidR="00983D46" w:rsidRDefault="00983D46" w:rsidP="00983D46"/>
        </w:tc>
      </w:tr>
      <w:tr w:rsidR="00983D46" w:rsidTr="00983D46">
        <w:tc>
          <w:tcPr>
            <w:tcW w:w="3236" w:type="dxa"/>
          </w:tcPr>
          <w:p w:rsidR="00983D46" w:rsidRDefault="00983D46" w:rsidP="00983D46">
            <w:pPr>
              <w:rPr>
                <w:b/>
              </w:rPr>
            </w:pPr>
            <w:r w:rsidRPr="00B04E82">
              <w:rPr>
                <w:b/>
              </w:rPr>
              <w:t>Total cost</w:t>
            </w:r>
          </w:p>
          <w:p w:rsidR="00983D46" w:rsidRPr="00B04E82" w:rsidRDefault="00983D46" w:rsidP="00983D46">
            <w:pPr>
              <w:rPr>
                <w:b/>
              </w:rPr>
            </w:pPr>
          </w:p>
        </w:tc>
        <w:tc>
          <w:tcPr>
            <w:tcW w:w="940" w:type="dxa"/>
          </w:tcPr>
          <w:p w:rsidR="00983D46" w:rsidRDefault="00983D46" w:rsidP="00983D46">
            <w:r>
              <w:t>$</w:t>
            </w:r>
          </w:p>
        </w:tc>
      </w:tr>
    </w:tbl>
    <w:p w:rsidR="006D6CA5" w:rsidRDefault="006D6CA5"/>
    <w:p w:rsidR="006D6CA5" w:rsidRDefault="006D6CA5"/>
    <w:p w:rsidR="006D6CA5" w:rsidRDefault="006D6CA5"/>
    <w:sectPr w:rsidR="006D6CA5" w:rsidSect="00983D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A5"/>
    <w:rsid w:val="006D6CA5"/>
    <w:rsid w:val="007C461E"/>
    <w:rsid w:val="00940F6E"/>
    <w:rsid w:val="00983D46"/>
    <w:rsid w:val="00B04E82"/>
    <w:rsid w:val="00CB5EB1"/>
    <w:rsid w:val="00D2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D827A-810A-4279-B9FF-2BF86110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EB1"/>
    <w:rPr>
      <w:rFonts w:ascii="Segoe UI" w:hAnsi="Segoe UI" w:cs="Segoe UI"/>
      <w:sz w:val="18"/>
      <w:szCs w:val="18"/>
    </w:rPr>
  </w:style>
  <w:style w:type="character" w:styleId="Hyperlink">
    <w:name w:val="Hyperlink"/>
    <w:basedOn w:val="DefaultParagraphFont"/>
    <w:uiPriority w:val="99"/>
    <w:unhideWhenUsed/>
    <w:rsid w:val="00D23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bash.edu/businessoffice/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Weir</dc:creator>
  <cp:keywords/>
  <dc:description/>
  <cp:lastModifiedBy>Amy Weir</cp:lastModifiedBy>
  <cp:revision>3</cp:revision>
  <cp:lastPrinted>2015-10-06T14:16:00Z</cp:lastPrinted>
  <dcterms:created xsi:type="dcterms:W3CDTF">2015-09-22T14:00:00Z</dcterms:created>
  <dcterms:modified xsi:type="dcterms:W3CDTF">2015-11-19T14:01:00Z</dcterms:modified>
</cp:coreProperties>
</file>